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6697" w14:textId="77777777" w:rsidR="00D318EC" w:rsidRPr="00FE028C" w:rsidRDefault="00D318EC" w:rsidP="00D318EC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02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ДОГОВІР ПРИЄДНАННЯ</w:t>
      </w:r>
    </w:p>
    <w:p w14:paraId="465AD29E" w14:textId="6A973CAF" w:rsidR="009222EC" w:rsidRPr="00FE028C" w:rsidRDefault="009222EC" w:rsidP="009222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надання доступу до онлайн-сервісу «Тендер 360»</w:t>
      </w:r>
    </w:p>
    <w:p w14:paraId="254EE026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м. Полтава</w:t>
      </w:r>
    </w:p>
    <w:p w14:paraId="5DF9E918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Товариство з обмеженою відповідальністю «ТЕНДЕР 360»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(надалі –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«Оператор»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в особі директора Зуба А.О., що діє на підставі Статуту, керуючись ст. 633, 634, 641 Цивільного кодексу України, пропонує необмеженому колу фізичних та юридичних осіб (надалі –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«Користувач»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укласти цей Договір приєднання про надання доступу до онлайн-сервісу «Тендер 360» (надалі –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«Договір»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) на нижчевикладених умовах.</w:t>
      </w:r>
    </w:p>
    <w:p w14:paraId="57702F02" w14:textId="77777777" w:rsidR="009222EC" w:rsidRPr="00FE028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ВИЗНАЧЕННЯ ТЕРМІНІВ</w:t>
      </w:r>
    </w:p>
    <w:p w14:paraId="05C85225" w14:textId="3F873C54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Авторизований електронний майданчик «Тендер 360» (Майданчик)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інформаційно-телекомунікаційна система, що є частиною електронної системи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закупіvelь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функціонує в мережі Інтернет за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E028C" w:rsidRPr="00FE028C">
        <w:rPr>
          <w:rFonts w:ascii="Times New Roman" w:hAnsi="Times New Roman" w:cs="Times New Roman"/>
          <w:sz w:val="24"/>
          <w:szCs w:val="24"/>
        </w:rPr>
        <w:t>http://tender360.com.ua.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забезпечує реєстрацію Користувачів, обмін інформацією та документами під час проведення процедур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10416ED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Акцепт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повне, безумовне та беззастережне прийняття Користувачем умов цього Договору шляхом проходження процедури реєстрації на Майданчику.</w:t>
      </w:r>
    </w:p>
    <w:p w14:paraId="44F078DC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1.3.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Користувач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будь-яка фізична особа, фізична особа-підприємець або юридична особа, яка акцептувала цей Договір та виступає в ролі Замовника або Учасника в системі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8596603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1.4.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Особистий кабінет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персональний розділ Користувача на Майданчику, доступ до якого здійснюється за допомогою унікальних логіна та пароля і який надає можливість користуватися сервісами Майданчика.</w:t>
      </w:r>
    </w:p>
    <w:p w14:paraId="78AB75FA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1.5.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Баланс Користувача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віртуальний рахунок в Особистому кабінеті, на якому відображається рух та залишок грошових коштів, внесених Користувачем як передоплата за послуги Оператора.</w:t>
      </w:r>
    </w:p>
    <w:p w14:paraId="64D9DF72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1.6. </w:t>
      </w:r>
      <w:proofErr w:type="spellStart"/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ProZorro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електронна система публічних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функціонує відповідно до Закону України «Про публічні закупівлі» та інших нормативно-правових актів.</w:t>
      </w:r>
    </w:p>
    <w:p w14:paraId="155DFA59" w14:textId="77777777" w:rsidR="009222EC" w:rsidRPr="00FE028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ПРЕДМЕТ ДОГОВОРУ</w:t>
      </w:r>
    </w:p>
    <w:p w14:paraId="5159EB51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 Оператор зобов'язується надавати Користувачеві доступ до онлайн-сервісів Майданчика з правом використання його програмного функціоналу з метою організації та/або участі в процедурах публічних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чинного законодавства України, а Користувач зобов'язується дотримуватися умов цього Договору та своєчасно оплачувати послуги Оператора.</w:t>
      </w:r>
    </w:p>
    <w:p w14:paraId="01A56B1B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2.2. Цей Договір є договором приєднання в розумінні ст. 634 Цивільного кодексу України. Користувач не може запропонувати свої умови Договору.</w:t>
      </w:r>
    </w:p>
    <w:p w14:paraId="420A94C5" w14:textId="77777777" w:rsidR="009222EC" w:rsidRPr="00FE028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ПОРЯДОК УКЛАДЕННЯ ДОГОВОРУ (АКЦЕПТ ОФЕРТИ)</w:t>
      </w:r>
    </w:p>
    <w:p w14:paraId="2AFA189E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3.1. Цей Договір вважається укладеним без його подальшого підписання з моменту здійснення Користувачем Акцепту.</w:t>
      </w:r>
    </w:p>
    <w:p w14:paraId="578F3C8A" w14:textId="62604978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3.2. Акцептом цього Договору є завершення Користувачем процедури реєстрації на веб-сайті Майданчика (</w:t>
      </w:r>
      <w:r w:rsidR="00FE028C" w:rsidRPr="00FE028C">
        <w:rPr>
          <w:rFonts w:ascii="Times New Roman" w:hAnsi="Times New Roman" w:cs="Times New Roman"/>
          <w:sz w:val="24"/>
          <w:szCs w:val="24"/>
        </w:rPr>
        <w:t>http://tender360.com.ua./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підтверджує повне ознайомлення та згоду Користувача з усіма умовами Договору.</w:t>
      </w:r>
    </w:p>
    <w:p w14:paraId="2D125D7D" w14:textId="77777777" w:rsidR="009222EC" w:rsidRPr="00FE028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ПРАВА ТА ОБОВ'ЯЗКИ СТОРІН</w:t>
      </w:r>
    </w:p>
    <w:p w14:paraId="349958B5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Оператор зобов'язується:</w:t>
      </w:r>
    </w:p>
    <w:p w14:paraId="79ECD87D" w14:textId="0BFCC8A9" w:rsidR="009222EC" w:rsidRPr="00FE028C" w:rsidRDefault="009222EC" w:rsidP="0092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стабільне функціонування Майданчика та доступ до нього 24/7, за винятком часу проведення планових та позапланових технічних робіт.</w:t>
      </w:r>
    </w:p>
    <w:p w14:paraId="0E3A3138" w14:textId="77777777" w:rsidR="009222EC" w:rsidRPr="00FE028C" w:rsidRDefault="009222EC" w:rsidP="0092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Забезпечувати відповідність функціоналу Майданчика вимогам чинного законодавства у сфері публічних </w:t>
      </w:r>
      <w:proofErr w:type="spellStart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97EE3EB" w14:textId="77777777" w:rsidR="009222EC" w:rsidRPr="00FE028C" w:rsidRDefault="009222EC" w:rsidP="0092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Здійснювати інформаційну та технічну підтримку Користувачів у робочий час.</w:t>
      </w:r>
    </w:p>
    <w:p w14:paraId="43FA9F83" w14:textId="77777777" w:rsidR="009222EC" w:rsidRPr="00FE028C" w:rsidRDefault="009222EC" w:rsidP="0092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захист персональних даних Користувача відповідно до Закону України «Про захист персональних даних».</w:t>
      </w:r>
    </w:p>
    <w:p w14:paraId="00C64913" w14:textId="77777777" w:rsidR="009222EC" w:rsidRPr="00FE028C" w:rsidRDefault="009222EC" w:rsidP="009222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Своєчасно повідомляти Користувача про зміни в умовах цього Договору та тарифах шляхом публікації інформації на веб-сайті Майданчика та/або в Особистому кабінеті.</w:t>
      </w:r>
    </w:p>
    <w:p w14:paraId="51EE0145" w14:textId="77777777" w:rsidR="009222EC" w:rsidRPr="00FE028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Оператор має право:</w:t>
      </w:r>
    </w:p>
    <w:p w14:paraId="32B383B8" w14:textId="77777777" w:rsidR="009222EC" w:rsidRPr="00FE028C" w:rsidRDefault="009222EC" w:rsidP="0092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від Користувача оплату за надані послуги.</w:t>
      </w:r>
    </w:p>
    <w:p w14:paraId="2BD0EC02" w14:textId="77777777" w:rsidR="009222EC" w:rsidRPr="00FE028C" w:rsidRDefault="009222EC" w:rsidP="0092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Тимчасово обмежувати доступ Користувача до Майданчика у разі порушення ним умов цього Договору або вимог законодавства.</w:t>
      </w:r>
    </w:p>
    <w:p w14:paraId="08FACB1E" w14:textId="77777777" w:rsidR="009222EC" w:rsidRPr="00FE028C" w:rsidRDefault="009222EC" w:rsidP="0092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В односторонньому порядку вносити зміни до цього Договору в порядку, передбаченому розділом 9 цього Договору.</w:t>
      </w:r>
    </w:p>
    <w:p w14:paraId="184EEED4" w14:textId="4873D850" w:rsidR="009222EC" w:rsidRPr="00FE028C" w:rsidRDefault="009222EC" w:rsidP="009222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Проводити планові та позапланові технічні роботи, попередньо повідомивши про них Користувачів.</w:t>
      </w:r>
    </w:p>
    <w:p w14:paraId="272D05F2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</w:t>
      </w:r>
      <w:r w:rsidRPr="00FE02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Користувач</w:t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зобов'язується:</w:t>
      </w:r>
    </w:p>
    <w:p w14:paraId="0549E0F8" w14:textId="77777777" w:rsidR="009222EC" w:rsidRPr="009222EC" w:rsidRDefault="009222EC" w:rsidP="0092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Надавати повну та достовірну інформацію під час реєстрації та підтримувати її в актуальному стані.</w:t>
      </w:r>
    </w:p>
    <w:p w14:paraId="7E484B94" w14:textId="77777777" w:rsidR="009222EC" w:rsidRPr="009222EC" w:rsidRDefault="009222EC" w:rsidP="0092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конфіденційність свого логіна та пароля доступу до Особистого кабінету.</w:t>
      </w:r>
    </w:p>
    <w:p w14:paraId="36886387" w14:textId="77777777" w:rsidR="009222EC" w:rsidRPr="009222EC" w:rsidRDefault="009222EC" w:rsidP="0092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Своєчасно та в повному обсязі оплачувати послуги Оператора.</w:t>
      </w:r>
    </w:p>
    <w:p w14:paraId="295F0823" w14:textId="77777777" w:rsidR="009222EC" w:rsidRPr="009222EC" w:rsidRDefault="009222EC" w:rsidP="00922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Майданчик виключно відповідно до чинного законодавства України та умов цього Договору.</w:t>
      </w:r>
    </w:p>
    <w:p w14:paraId="3DC7F53D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4.4. </w:t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Користувач має право:</w:t>
      </w:r>
    </w:p>
    <w:p w14:paraId="3B180CC9" w14:textId="77777777" w:rsidR="009222EC" w:rsidRPr="009222EC" w:rsidRDefault="009222EC" w:rsidP="00922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доступ до сервісів Майданчика відповідно до умов цього Договору.</w:t>
      </w:r>
    </w:p>
    <w:p w14:paraId="24AF5CE1" w14:textId="77777777" w:rsidR="009222EC" w:rsidRPr="009222EC" w:rsidRDefault="009222EC" w:rsidP="00922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Звертатися до служби підтримки Оператора за консультаціями.</w:t>
      </w:r>
    </w:p>
    <w:p w14:paraId="768ADFC1" w14:textId="77777777" w:rsidR="009222EC" w:rsidRPr="009222EC" w:rsidRDefault="009222EC" w:rsidP="00922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Вимагати повернення невикористаних коштів зі свого Балансу в порядку, визначеному цим Договором.</w:t>
      </w:r>
    </w:p>
    <w:p w14:paraId="48B6DBE9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ВАРТІСТЬ ПОСЛУГ ТА ПОРЯДОК РОЗРАХУНКІВ</w:t>
      </w:r>
    </w:p>
    <w:p w14:paraId="2A1F4998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Послуги Оператора для Замовників є безоплатними.</w:t>
      </w:r>
    </w:p>
    <w:p w14:paraId="0D571ECB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Вартість послуг для Учасників (плата за подання тендерної пропозиції) встановлюється відповідно до Постанови КМУ №166 від 24.02.2016 р. та залежить від очікуваної вартості закупівлі. Актуальні тарифи публікуються на веб-сайті Майданчика.</w:t>
      </w:r>
    </w:p>
    <w:p w14:paraId="62450BAA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5.3. Оплата послуг здійснюється на умовах 100% передоплати шляхом поповнення Балансу Користувача в Особистому кабінеті. Плата списується з Балансу в момент подання тендерної пропозиції.</w:t>
      </w:r>
    </w:p>
    <w:p w14:paraId="0DDD6243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5.4. У разі скасування торгів або визнання їх такими, що не відбулися, сплачена Користувачем сума повертається на його Баланс, за винятком випадків, коли його тендерна пропозиція була відхилена Замовником.</w:t>
      </w:r>
    </w:p>
    <w:p w14:paraId="010F4E3B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5.5. Користувач має право на повернення невикористаного залишку коштів зі свого Балансу. Повернення здійснюється Оператором на підставі письмової заяви Користувача протягом 10 (десяти) банківських днів на зазначені у заяві банківські реквізити.</w:t>
      </w:r>
    </w:p>
    <w:p w14:paraId="4338CF27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ВІДПОВІДАЛЬНІСТЬ СТОРІН</w:t>
      </w:r>
    </w:p>
    <w:p w14:paraId="756FDAF7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6.1. За невиконання або неналежне виконання умов цього Договору Сторони несуть відповідальність згідно з чинним законодавством України.</w:t>
      </w:r>
    </w:p>
    <w:p w14:paraId="5F302C31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6.2. </w:t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Оператор не несе відповідальності за:</w:t>
      </w:r>
    </w:p>
    <w:p w14:paraId="561C3462" w14:textId="77777777" w:rsidR="009222EC" w:rsidRPr="009222EC" w:rsidRDefault="009222EC" w:rsidP="0092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Будь-які збитки Користувача, що виникли через несправність його технічного обладнання, програмного забезпечення або каналів зв'язку.</w:t>
      </w:r>
    </w:p>
    <w:p w14:paraId="1312729D" w14:textId="77777777" w:rsidR="009222EC" w:rsidRPr="009222EC" w:rsidRDefault="009222EC" w:rsidP="0092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Збої</w:t>
      </w:r>
      <w:proofErr w:type="spellEnd"/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роботі центральної бази даних </w:t>
      </w:r>
      <w:proofErr w:type="spellStart"/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дії державних органів.</w:t>
      </w:r>
    </w:p>
    <w:p w14:paraId="45C3B0CD" w14:textId="77777777" w:rsidR="009222EC" w:rsidRPr="009222EC" w:rsidRDefault="009222EC" w:rsidP="0092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Зміст інформації, що розміщується Користувачем на Майданчику.</w:t>
      </w:r>
    </w:p>
    <w:p w14:paraId="7F62720C" w14:textId="77777777" w:rsidR="009222EC" w:rsidRPr="009222EC" w:rsidRDefault="009222EC" w:rsidP="0092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Результати процедур </w:t>
      </w:r>
      <w:proofErr w:type="spellStart"/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подальше виконання договорів між Замовниками та Учасниками.</w:t>
      </w:r>
    </w:p>
    <w:p w14:paraId="7EBE44CB" w14:textId="77777777" w:rsidR="009222EC" w:rsidRPr="009222EC" w:rsidRDefault="009222EC" w:rsidP="009222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Несанкціонований доступ третіх осіб до Особистого кабінету Користувача з його вини.</w:t>
      </w:r>
    </w:p>
    <w:p w14:paraId="64622B7C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6.3. Відповідальність Оператора настає виключно за наявності його прямої вини у невиконанні зобов'язань за цим Договором. Сукупний розмір відповідальності Оператора обмежується сумою, сплаченою Користувачем за конкретну послугу, під час надання якої виникли збитки.</w:t>
      </w:r>
    </w:p>
    <w:p w14:paraId="252B2B1C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7. ФОРС-МАЖОР</w:t>
      </w:r>
    </w:p>
    <w:p w14:paraId="04219CB4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7.1. Сторони звільняються від відповідальності за невиконання своїх зобов'язань, якщо таке невиконання стало наслідком дії обставин непереборної сили (форс-мажору), що виникли після укладення Договору.</w:t>
      </w:r>
    </w:p>
    <w:p w14:paraId="18855C77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7.2. Належним доказом настання форс-мажорних обставин є сертифікат, виданий Торгово-промисловою палатою України.</w:t>
      </w:r>
    </w:p>
    <w:p w14:paraId="4F39081D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8. ВИРІШЕННЯ СПОРІВ</w:t>
      </w:r>
    </w:p>
    <w:p w14:paraId="59F913EE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8.1. Усі спори, що виникають між Сторонами, вирішуються шляхом переговорів.</w:t>
      </w:r>
    </w:p>
    <w:p w14:paraId="437E71AB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8.2. У разі недосягнення згоди, спір передається на розгляд до суду відповідно до чинного законодавства України.</w:t>
      </w:r>
    </w:p>
    <w:p w14:paraId="64DB8FA6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9. СТРОК ДІЇ ТА ВНЕСЕННЯ ЗМІН ДО ДОГОВОРУ</w:t>
      </w:r>
    </w:p>
    <w:p w14:paraId="5622CE09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9.1. Договір набуває чинності з моменту його Акцепту Користувачем і діє до 31 грудня поточного року.</w:t>
      </w:r>
    </w:p>
    <w:p w14:paraId="10471D58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9.2. Дія Договору автоматично продовжується на кожний наступний календарний рік, якщо жодна зі Сторін не повідомить іншу про його розірвання за 30 днів до дати закінчення.</w:t>
      </w:r>
    </w:p>
    <w:p w14:paraId="72F9390D" w14:textId="77777777" w:rsidR="00EA47C9" w:rsidRPr="00EA47C9" w:rsidRDefault="00EA47C9" w:rsidP="00EA4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7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9.3. Оператор має право в односторонньому порядку вносити зміни до цього Договору. Про зміни Оператор повідомляє Користувачів шляхом публікації нової редакції на веб-сайті Майданчика не пізніше ніж за </w:t>
      </w:r>
      <w:r w:rsidRPr="00EA47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(п’ять) календарних днів</w:t>
      </w:r>
      <w:r w:rsidRPr="00EA47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дати їх набрання чинності.</w:t>
      </w:r>
    </w:p>
    <w:p w14:paraId="5E0E8BAD" w14:textId="77777777" w:rsidR="00EA47C9" w:rsidRPr="00EA47C9" w:rsidRDefault="00EA47C9" w:rsidP="00EA4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7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9.4. У разі незгоди з новою редакцією Договору Користувач має право розірвати його, письмово повідомивши про це Оператора протягом </w:t>
      </w:r>
      <w:r w:rsidRPr="00EA47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 (десяти) календарних днів</w:t>
      </w:r>
      <w:r w:rsidRPr="00EA47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дати публікації змін. Продовження використання Майданчика після набрання чинності змінами вважається повною згодою Користувача з новою редакцією Договору.</w:t>
      </w:r>
    </w:p>
    <w:p w14:paraId="733EDFE4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10. ІНШІ УМОВИ</w:t>
      </w:r>
    </w:p>
    <w:p w14:paraId="4E20282F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10.1. Користувач, акцептуючи цей Договір, надає Оператору згоду на обробку своїх персональних даних з метою виконання умов Договору.</w:t>
      </w:r>
    </w:p>
    <w:p w14:paraId="42B284BE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>10.2. Сторони визнають, що документи, підписані за допомогою кваліфікованого електронного підпису (КЕП) в рамках роботи на Майданчику, мають таку ж юридичну силу, як і документи на паперових носіях.</w:t>
      </w:r>
    </w:p>
    <w:p w14:paraId="559B358E" w14:textId="77777777" w:rsidR="009222EC" w:rsidRPr="009222EC" w:rsidRDefault="009222EC" w:rsidP="00922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11. РЕКВІЗИТИ ОПЕРАТОРА</w:t>
      </w:r>
    </w:p>
    <w:p w14:paraId="3E625BD5" w14:textId="31910CF8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ТОВАРИСТВО З ОБМЕЖЕНОЮ ВІДПОВІДАЛЬНІСТЮ «ТЕНДЕР 360»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Місцезнаходження: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Україна, 36000, Полтавська обл., м. Полтава, Шевченківський район, вул. Соборності, 19В </w:t>
      </w:r>
      <w:r w:rsidR="00576C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Код за ЄДРПОУ: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45460800 </w:t>
      </w:r>
      <w:r w:rsidR="00576C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Банківські реквізити: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IBAN UА76 305299 00000 26005021211984 у банку ПАТ КБ "ПРИВАТБАНК", МФО 305299 </w:t>
      </w:r>
      <w:r w:rsidR="00576C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Email</w:t>
      </w:r>
      <w:proofErr w:type="spellEnd"/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info@tender360.</w:t>
      </w:r>
      <w:r w:rsidR="00FE028C" w:rsidRPr="00FE028C">
        <w:rPr>
          <w:rFonts w:ascii="Times New Roman" w:eastAsia="Times New Roman" w:hAnsi="Times New Roman" w:cs="Times New Roman"/>
          <w:sz w:val="24"/>
          <w:szCs w:val="24"/>
          <w:lang w:eastAsia="uk-UA"/>
        </w:rPr>
        <w:t>com.ua.</w:t>
      </w:r>
      <w:r w:rsidR="00576C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Телефон: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063-771-01-01, 068-771-01-01, 095-771-01-01</w:t>
      </w:r>
    </w:p>
    <w:p w14:paraId="5E69CCA6" w14:textId="77777777" w:rsidR="009222EC" w:rsidRPr="009222EC" w:rsidRDefault="009222EC" w:rsidP="0092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2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Директор ТОВ «ТЕНДЕР 360»</w:t>
      </w:r>
      <w:r w:rsidRPr="009222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 Зуб А.О.</w:t>
      </w:r>
    </w:p>
    <w:p w14:paraId="6B497E65" w14:textId="77777777" w:rsidR="0021700E" w:rsidRDefault="0021700E"/>
    <w:sectPr w:rsidR="00217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502"/>
    <w:multiLevelType w:val="multilevel"/>
    <w:tmpl w:val="E4B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075C"/>
    <w:multiLevelType w:val="multilevel"/>
    <w:tmpl w:val="238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4254"/>
    <w:multiLevelType w:val="multilevel"/>
    <w:tmpl w:val="C8FE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41E45"/>
    <w:multiLevelType w:val="multilevel"/>
    <w:tmpl w:val="FBB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E20BD"/>
    <w:multiLevelType w:val="multilevel"/>
    <w:tmpl w:val="37CC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E5"/>
    <w:rsid w:val="0021700E"/>
    <w:rsid w:val="00576CBB"/>
    <w:rsid w:val="00811FE5"/>
    <w:rsid w:val="009222EC"/>
    <w:rsid w:val="00D318EC"/>
    <w:rsid w:val="00EA47C9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E7A"/>
  <w15:chartTrackingRefBased/>
  <w15:docId w15:val="{B12FE6D7-A4E4-4EA9-8C05-1D712851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22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2E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2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222E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3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EA4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5367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Nettop</dc:creator>
  <cp:keywords/>
  <dc:description/>
  <cp:lastModifiedBy>Nettop</cp:lastModifiedBy>
  <cp:revision>5</cp:revision>
  <dcterms:created xsi:type="dcterms:W3CDTF">2025-08-22T19:08:00Z</dcterms:created>
  <dcterms:modified xsi:type="dcterms:W3CDTF">2025-08-22T19:43:00Z</dcterms:modified>
</cp:coreProperties>
</file>